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64" w:rsidRPr="009977C4" w:rsidRDefault="00C71E64" w:rsidP="00C71E64">
      <w:pPr>
        <w:spacing w:line="280" w:lineRule="exact"/>
        <w:ind w:right="3827"/>
        <w:jc w:val="both"/>
        <w:rPr>
          <w:sz w:val="30"/>
          <w:szCs w:val="30"/>
          <w:lang w:val="en-US"/>
        </w:rPr>
      </w:pPr>
    </w:p>
    <w:p w:rsidR="00C71E64" w:rsidRPr="00C71E64" w:rsidRDefault="00C71E64" w:rsidP="00C71E64">
      <w:pPr>
        <w:jc w:val="center"/>
        <w:rPr>
          <w:sz w:val="30"/>
          <w:szCs w:val="30"/>
          <w:lang w:val="en-US"/>
        </w:rPr>
      </w:pPr>
      <w:r w:rsidRPr="00C71E64">
        <w:rPr>
          <w:lang w:val="en-US"/>
        </w:rPr>
        <w:t>«</w:t>
      </w:r>
      <w:r w:rsidR="006363DE" w:rsidRPr="00C71E64">
        <w:rPr>
          <w:lang w:val="en-US"/>
        </w:rPr>
        <w:t>Organization</w:t>
      </w:r>
      <w:r w:rsidR="006363DE" w:rsidRPr="00B76AC2">
        <w:rPr>
          <w:lang w:val="en-US"/>
        </w:rPr>
        <w:t xml:space="preserve"> </w:t>
      </w:r>
      <w:r w:rsidR="006363DE">
        <w:rPr>
          <w:lang w:val="en-US"/>
        </w:rPr>
        <w:t>of</w:t>
      </w:r>
      <w:r w:rsidR="006363DE" w:rsidRPr="00B76AC2">
        <w:rPr>
          <w:lang w:val="en-US"/>
        </w:rPr>
        <w:t xml:space="preserve"> </w:t>
      </w:r>
      <w:r w:rsidR="006363DE">
        <w:rPr>
          <w:lang w:val="en-US"/>
        </w:rPr>
        <w:t>processing Battery Recycling</w:t>
      </w:r>
      <w:r w:rsidRPr="00C71E64">
        <w:rPr>
          <w:sz w:val="30"/>
          <w:szCs w:val="30"/>
          <w:lang w:val="en-US"/>
        </w:rPr>
        <w:t>»</w:t>
      </w:r>
      <w:r w:rsidRPr="00681DE0">
        <w:rPr>
          <w:sz w:val="30"/>
          <w:szCs w:val="30"/>
          <w:lang w:val="en-US"/>
        </w:rPr>
        <w:t> </w:t>
      </w:r>
    </w:p>
    <w:p w:rsidR="00C71E64" w:rsidRPr="00C71E64" w:rsidRDefault="00C71E64" w:rsidP="00C71E64">
      <w:pPr>
        <w:jc w:val="center"/>
        <w:rPr>
          <w:sz w:val="30"/>
          <w:szCs w:val="30"/>
          <w:lang w:val="en-US"/>
        </w:rPr>
      </w:pPr>
      <w:r w:rsidRPr="00681DE0">
        <w:rPr>
          <w:sz w:val="30"/>
          <w:szCs w:val="30"/>
        </w:rPr>
        <w:t xml:space="preserve">А. </w:t>
      </w:r>
      <w:r>
        <w:rPr>
          <w:sz w:val="30"/>
          <w:szCs w:val="30"/>
          <w:lang w:val="en-US"/>
        </w:rPr>
        <w:t xml:space="preserve">Project </w:t>
      </w:r>
    </w:p>
    <w:p w:rsidR="00C71E64" w:rsidRPr="00681DE0" w:rsidRDefault="00C71E64" w:rsidP="00C71E64">
      <w:pPr>
        <w:jc w:val="center"/>
        <w:rPr>
          <w:sz w:val="30"/>
          <w:szCs w:val="3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5"/>
        <w:gridCol w:w="1537"/>
        <w:gridCol w:w="1500"/>
        <w:gridCol w:w="2940"/>
      </w:tblGrid>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681DE0" w:rsidRDefault="00C71E64" w:rsidP="004D270F">
            <w:pPr>
              <w:rPr>
                <w:sz w:val="30"/>
                <w:szCs w:val="30"/>
              </w:rPr>
            </w:pPr>
            <w:r>
              <w:rPr>
                <w:sz w:val="30"/>
                <w:szCs w:val="30"/>
              </w:rPr>
              <w:t>А 1. Project name</w:t>
            </w:r>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C71E64" w:rsidP="00A70FDE">
            <w:pPr>
              <w:rPr>
                <w:sz w:val="30"/>
                <w:szCs w:val="30"/>
                <w:lang w:val="en-US"/>
              </w:rPr>
            </w:pPr>
            <w:r>
              <w:rPr>
                <w:sz w:val="30"/>
                <w:szCs w:val="30"/>
              </w:rPr>
              <w:t>а</w:t>
            </w:r>
            <w:r w:rsidRPr="00B76AC2">
              <w:rPr>
                <w:sz w:val="30"/>
                <w:szCs w:val="30"/>
                <w:lang w:val="en-US"/>
              </w:rPr>
              <w:t xml:space="preserve">) </w:t>
            </w:r>
            <w:r>
              <w:rPr>
                <w:sz w:val="30"/>
                <w:szCs w:val="30"/>
                <w:lang w:val="en-US"/>
              </w:rPr>
              <w:t>S</w:t>
            </w:r>
            <w:r w:rsidRPr="00B76AC2">
              <w:rPr>
                <w:sz w:val="30"/>
                <w:szCs w:val="30"/>
                <w:lang w:val="en-US"/>
              </w:rPr>
              <w:t>hort n</w:t>
            </w:r>
            <w:r>
              <w:rPr>
                <w:sz w:val="30"/>
                <w:szCs w:val="30"/>
                <w:lang w:val="en-US"/>
              </w:rPr>
              <w:t>ame</w:t>
            </w:r>
            <w:r w:rsidRPr="00B76AC2">
              <w:rPr>
                <w:sz w:val="30"/>
                <w:szCs w:val="30"/>
                <w:lang w:val="en-US"/>
              </w:rPr>
              <w:t>: «</w:t>
            </w:r>
            <w:r w:rsidRPr="00C71E64">
              <w:rPr>
                <w:lang w:val="en-US"/>
              </w:rPr>
              <w:t>Organization</w:t>
            </w:r>
            <w:r w:rsidRPr="00B76AC2">
              <w:rPr>
                <w:lang w:val="en-US"/>
              </w:rPr>
              <w:t xml:space="preserve"> </w:t>
            </w:r>
            <w:r>
              <w:rPr>
                <w:lang w:val="en-US"/>
              </w:rPr>
              <w:t>of</w:t>
            </w:r>
            <w:r w:rsidRPr="00B76AC2">
              <w:rPr>
                <w:lang w:val="en-US"/>
              </w:rPr>
              <w:t xml:space="preserve"> </w:t>
            </w:r>
            <w:r w:rsidR="008A7C84">
              <w:rPr>
                <w:lang w:val="en-US"/>
              </w:rPr>
              <w:t>processing</w:t>
            </w:r>
            <w:r w:rsidR="008A7C84">
              <w:rPr>
                <w:lang w:val="en-US"/>
              </w:rPr>
              <w:t xml:space="preserve"> </w:t>
            </w:r>
            <w:r w:rsidR="009B29EE">
              <w:rPr>
                <w:lang w:val="en-US"/>
              </w:rPr>
              <w:t>Battery Recycling</w:t>
            </w:r>
            <w:r w:rsidR="009B29EE" w:rsidRPr="009B29EE">
              <w:rPr>
                <w:lang w:val="en-US"/>
              </w:rPr>
              <w:t>»</w:t>
            </w:r>
            <w:r w:rsidRPr="00B76AC2">
              <w:rPr>
                <w:sz w:val="30"/>
                <w:szCs w:val="30"/>
                <w:lang w:val="en-US"/>
              </w:rPr>
              <w:br/>
            </w:r>
            <w:r w:rsidRPr="00681DE0">
              <w:rPr>
                <w:sz w:val="30"/>
                <w:szCs w:val="30"/>
              </w:rPr>
              <w:t>б</w:t>
            </w:r>
            <w:r w:rsidRPr="00B76AC2">
              <w:rPr>
                <w:sz w:val="30"/>
                <w:szCs w:val="30"/>
                <w:lang w:val="en-US"/>
              </w:rPr>
              <w:t xml:space="preserve">) </w:t>
            </w:r>
            <w:r w:rsidR="00B76AC2">
              <w:rPr>
                <w:sz w:val="30"/>
                <w:szCs w:val="30"/>
                <w:lang w:val="en-US"/>
              </w:rPr>
              <w:t>Full</w:t>
            </w:r>
            <w:r w:rsidR="00B76AC2" w:rsidRPr="00B76AC2">
              <w:rPr>
                <w:sz w:val="30"/>
                <w:szCs w:val="30"/>
                <w:lang w:val="en-US"/>
              </w:rPr>
              <w:t xml:space="preserve"> </w:t>
            </w:r>
            <w:r w:rsidR="00B76AC2">
              <w:rPr>
                <w:sz w:val="30"/>
                <w:szCs w:val="30"/>
                <w:lang w:val="en-US"/>
              </w:rPr>
              <w:t>name</w:t>
            </w:r>
            <w:r w:rsidRPr="00B76AC2">
              <w:rPr>
                <w:sz w:val="30"/>
                <w:szCs w:val="30"/>
                <w:lang w:val="en-US"/>
              </w:rPr>
              <w:t>: «</w:t>
            </w:r>
            <w:r w:rsidR="00B76AC2" w:rsidRPr="00C71E64">
              <w:rPr>
                <w:lang w:val="en-US"/>
              </w:rPr>
              <w:t>Organization</w:t>
            </w:r>
            <w:r w:rsidR="00B76AC2">
              <w:rPr>
                <w:lang w:val="en-US"/>
              </w:rPr>
              <w:t xml:space="preserve"> </w:t>
            </w:r>
            <w:r w:rsidR="008A7C84">
              <w:rPr>
                <w:lang w:val="en-US"/>
              </w:rPr>
              <w:t xml:space="preserve">of processing </w:t>
            </w:r>
            <w:r w:rsidR="00B76AC2">
              <w:rPr>
                <w:lang w:val="en-US"/>
              </w:rPr>
              <w:t xml:space="preserve">of </w:t>
            </w:r>
            <w:r w:rsidR="008A7C84">
              <w:rPr>
                <w:lang w:val="en-US"/>
              </w:rPr>
              <w:t>Battery Recycling</w:t>
            </w:r>
            <w:r w:rsidR="008A7C84">
              <w:rPr>
                <w:lang w:val="en-US"/>
              </w:rPr>
              <w:t xml:space="preserve"> </w:t>
            </w:r>
            <w:r w:rsidR="00B76AC2">
              <w:rPr>
                <w:lang w:val="en-US"/>
              </w:rPr>
              <w:t>in the city of Bobruisk</w:t>
            </w:r>
            <w:r w:rsidRPr="00B76AC2">
              <w:rPr>
                <w:sz w:val="30"/>
                <w:szCs w:val="30"/>
                <w:lang w:val="en-US"/>
              </w:rPr>
              <w:t>» </w:t>
            </w:r>
            <w:r w:rsidRPr="00B76AC2">
              <w:rPr>
                <w:sz w:val="30"/>
                <w:szCs w:val="30"/>
                <w:lang w:val="en-US"/>
              </w:rPr>
              <w:br/>
            </w:r>
            <w:r w:rsidRPr="00681DE0">
              <w:rPr>
                <w:sz w:val="30"/>
                <w:szCs w:val="30"/>
              </w:rPr>
              <w:t>в</w:t>
            </w:r>
            <w:r w:rsidRPr="00B76AC2">
              <w:rPr>
                <w:sz w:val="30"/>
                <w:szCs w:val="30"/>
                <w:lang w:val="en-US"/>
              </w:rPr>
              <w:t xml:space="preserve">) </w:t>
            </w:r>
            <w:r w:rsidR="00B76AC2">
              <w:rPr>
                <w:sz w:val="30"/>
                <w:szCs w:val="30"/>
                <w:lang w:val="en-US"/>
              </w:rPr>
              <w:t xml:space="preserve">The </w:t>
            </w:r>
            <w:r w:rsidR="008A7C84">
              <w:rPr>
                <w:sz w:val="30"/>
                <w:szCs w:val="30"/>
                <w:lang w:val="en-US"/>
              </w:rPr>
              <w:t xml:space="preserve">purpose of this </w:t>
            </w:r>
            <w:r w:rsidR="00B76AC2">
              <w:rPr>
                <w:sz w:val="30"/>
                <w:szCs w:val="30"/>
                <w:lang w:val="en-US"/>
              </w:rPr>
              <w:t xml:space="preserve">project </w:t>
            </w:r>
            <w:r w:rsidR="008A7C84">
              <w:rPr>
                <w:sz w:val="30"/>
                <w:szCs w:val="30"/>
                <w:lang w:val="en-US"/>
              </w:rPr>
              <w:t xml:space="preserve"> is the</w:t>
            </w:r>
            <w:r w:rsidR="008A7C84">
              <w:rPr>
                <w:lang w:val="en-US"/>
              </w:rPr>
              <w:t xml:space="preserve"> </w:t>
            </w:r>
            <w:r w:rsidR="008A7C84">
              <w:rPr>
                <w:lang w:val="en-US"/>
              </w:rPr>
              <w:t>processing</w:t>
            </w:r>
            <w:r w:rsidR="008A7C84">
              <w:rPr>
                <w:lang w:val="en-US"/>
              </w:rPr>
              <w:t xml:space="preserve"> of spent lead-acid batteries, the </w:t>
            </w:r>
            <w:r w:rsidR="008A7C84">
              <w:rPr>
                <w:sz w:val="30"/>
                <w:szCs w:val="30"/>
                <w:lang w:val="en-US"/>
              </w:rPr>
              <w:t xml:space="preserve"> </w:t>
            </w:r>
            <w:r w:rsidR="00B76AC2">
              <w:rPr>
                <w:sz w:val="30"/>
                <w:szCs w:val="30"/>
                <w:lang w:val="en-US"/>
              </w:rPr>
              <w:t xml:space="preserve">production of </w:t>
            </w:r>
            <w:r w:rsidR="008A7C84">
              <w:rPr>
                <w:sz w:val="30"/>
                <w:szCs w:val="30"/>
                <w:lang w:val="en-US"/>
              </w:rPr>
              <w:t>secondary raw materials, including</w:t>
            </w:r>
            <w:r w:rsidR="008A7C84" w:rsidRPr="008A7C84">
              <w:rPr>
                <w:sz w:val="30"/>
                <w:szCs w:val="30"/>
                <w:lang w:val="en-US"/>
              </w:rPr>
              <w:t>:</w:t>
            </w:r>
            <w:r w:rsidR="00A70FDE">
              <w:rPr>
                <w:sz w:val="30"/>
                <w:szCs w:val="30"/>
                <w:lang w:val="en-US"/>
              </w:rPr>
              <w:t xml:space="preserve"> refined lead</w:t>
            </w:r>
            <w:r w:rsidR="00A70FDE" w:rsidRPr="00A70FDE">
              <w:rPr>
                <w:sz w:val="30"/>
                <w:szCs w:val="30"/>
                <w:lang w:val="en-US"/>
              </w:rPr>
              <w:t>;</w:t>
            </w:r>
            <w:r w:rsidR="00A70FDE">
              <w:rPr>
                <w:sz w:val="30"/>
                <w:szCs w:val="30"/>
                <w:lang w:val="en-US"/>
              </w:rPr>
              <w:t xml:space="preserve"> polypropylene</w:t>
            </w:r>
            <w:r w:rsidR="00A70FDE" w:rsidRPr="00A70FDE">
              <w:rPr>
                <w:sz w:val="30"/>
                <w:szCs w:val="30"/>
                <w:lang w:val="en-US"/>
              </w:rPr>
              <w:t xml:space="preserve">; </w:t>
            </w:r>
            <w:r w:rsidR="00A70FDE">
              <w:rPr>
                <w:sz w:val="30"/>
                <w:szCs w:val="30"/>
                <w:lang w:val="en-US"/>
              </w:rPr>
              <w:t>sodium sulfate.</w:t>
            </w:r>
          </w:p>
        </w:tc>
      </w:tr>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C71E64" w:rsidP="00B76AC2">
            <w:pPr>
              <w:rPr>
                <w:sz w:val="30"/>
                <w:szCs w:val="30"/>
                <w:lang w:val="en-US"/>
              </w:rPr>
            </w:pPr>
            <w:r w:rsidRPr="00681DE0">
              <w:rPr>
                <w:sz w:val="30"/>
                <w:szCs w:val="30"/>
              </w:rPr>
              <w:t xml:space="preserve">А 2. </w:t>
            </w:r>
            <w:r w:rsidR="00B76AC2">
              <w:rPr>
                <w:sz w:val="30"/>
                <w:szCs w:val="30"/>
                <w:lang w:val="en-US"/>
              </w:rPr>
              <w:t>Project status</w:t>
            </w:r>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B76AC2" w:rsidP="004D270F">
            <w:pPr>
              <w:rPr>
                <w:sz w:val="30"/>
                <w:szCs w:val="30"/>
                <w:lang w:val="en-US"/>
              </w:rPr>
            </w:pPr>
            <w:r>
              <w:rPr>
                <w:sz w:val="30"/>
                <w:szCs w:val="30"/>
                <w:lang w:val="en-US"/>
              </w:rPr>
              <w:t>Pre-investment stage</w:t>
            </w:r>
            <w:r w:rsidR="00C71E64" w:rsidRPr="00B76AC2">
              <w:rPr>
                <w:sz w:val="30"/>
                <w:szCs w:val="30"/>
                <w:lang w:val="en-US"/>
              </w:rPr>
              <w:t xml:space="preserve">. </w:t>
            </w:r>
            <w:r w:rsidRPr="00B76AC2">
              <w:rPr>
                <w:sz w:val="30"/>
                <w:szCs w:val="30"/>
                <w:lang w:val="en-US"/>
              </w:rPr>
              <w:t>Searching for investors</w:t>
            </w:r>
            <w:r w:rsidR="00C71E64" w:rsidRPr="00B76AC2">
              <w:rPr>
                <w:sz w:val="30"/>
                <w:szCs w:val="30"/>
                <w:lang w:val="en-US"/>
              </w:rPr>
              <w:t>.</w:t>
            </w:r>
            <w:bookmarkStart w:id="0" w:name="_GoBack"/>
            <w:bookmarkEnd w:id="0"/>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C71E64" w:rsidP="00B76AC2">
            <w:pPr>
              <w:rPr>
                <w:sz w:val="30"/>
                <w:szCs w:val="30"/>
                <w:lang w:val="en-US"/>
              </w:rPr>
            </w:pPr>
            <w:r w:rsidRPr="00681DE0">
              <w:rPr>
                <w:sz w:val="30"/>
                <w:szCs w:val="30"/>
              </w:rPr>
              <w:t>А</w:t>
            </w:r>
            <w:r w:rsidRPr="008A6302">
              <w:rPr>
                <w:sz w:val="30"/>
                <w:szCs w:val="30"/>
                <w:lang w:val="en-US"/>
              </w:rPr>
              <w:t xml:space="preserve"> 3. </w:t>
            </w:r>
            <w:r w:rsidR="00B76AC2">
              <w:rPr>
                <w:sz w:val="30"/>
                <w:szCs w:val="30"/>
                <w:lang w:val="en-US"/>
              </w:rPr>
              <w:t>The participating organisations and their role</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76AC2" w:rsidRPr="00B76AC2" w:rsidRDefault="00B76AC2" w:rsidP="00B76AC2">
            <w:pPr>
              <w:rPr>
                <w:sz w:val="30"/>
                <w:szCs w:val="30"/>
                <w:lang w:val="en-US"/>
              </w:rPr>
            </w:pPr>
            <w:proofErr w:type="spellStart"/>
            <w:r w:rsidRPr="00B76AC2">
              <w:rPr>
                <w:sz w:val="30"/>
                <w:szCs w:val="30"/>
                <w:lang w:val="en-US"/>
              </w:rPr>
              <w:t>Pervomaisky</w:t>
            </w:r>
            <w:proofErr w:type="spellEnd"/>
            <w:r w:rsidRPr="00B76AC2">
              <w:rPr>
                <w:sz w:val="30"/>
                <w:szCs w:val="30"/>
                <w:lang w:val="en-US"/>
              </w:rPr>
              <w:t xml:space="preserve"> district of the city of Bobruisk (initiation and co-ordination of the project) </w:t>
            </w:r>
          </w:p>
          <w:p w:rsidR="00B76AC2" w:rsidRPr="00B76AC2" w:rsidRDefault="00B76AC2" w:rsidP="00B76AC2">
            <w:pPr>
              <w:rPr>
                <w:sz w:val="30"/>
                <w:szCs w:val="30"/>
                <w:lang w:val="en-US"/>
              </w:rPr>
            </w:pPr>
            <w:r w:rsidRPr="00B76AC2">
              <w:rPr>
                <w:sz w:val="30"/>
                <w:szCs w:val="30"/>
                <w:lang w:val="en-US"/>
              </w:rPr>
              <w:t>The Republic of Belarus, Mogilev region, Bobruisk</w:t>
            </w:r>
          </w:p>
          <w:p w:rsidR="00C71E64" w:rsidRPr="0096340A" w:rsidRDefault="0096340A" w:rsidP="00B76AC2">
            <w:pPr>
              <w:rPr>
                <w:sz w:val="30"/>
                <w:szCs w:val="30"/>
                <w:lang w:val="en-US"/>
              </w:rPr>
            </w:pPr>
            <w:proofErr w:type="spellStart"/>
            <w:r w:rsidRPr="0096340A">
              <w:rPr>
                <w:lang w:val="en-US"/>
              </w:rPr>
              <w:t>Maryna</w:t>
            </w:r>
            <w:proofErr w:type="spellEnd"/>
            <w:r w:rsidRPr="0096340A">
              <w:rPr>
                <w:lang w:val="en-US"/>
              </w:rPr>
              <w:t xml:space="preserve"> </w:t>
            </w:r>
            <w:proofErr w:type="spellStart"/>
            <w:r w:rsidRPr="0096340A">
              <w:rPr>
                <w:lang w:val="en-US"/>
              </w:rPr>
              <w:t>Zgorskaya</w:t>
            </w:r>
            <w:proofErr w:type="spellEnd"/>
            <w:r w:rsidRPr="0096340A">
              <w:rPr>
                <w:sz w:val="32"/>
                <w:szCs w:val="30"/>
                <w:lang w:val="en-US"/>
              </w:rPr>
              <w:t xml:space="preserve"> </w:t>
            </w:r>
            <w:r w:rsidR="00B76AC2" w:rsidRPr="00B76AC2">
              <w:rPr>
                <w:sz w:val="30"/>
                <w:szCs w:val="30"/>
                <w:lang w:val="en-US"/>
              </w:rPr>
              <w:t xml:space="preserve">– deputy head of administration of </w:t>
            </w:r>
            <w:proofErr w:type="spellStart"/>
            <w:r w:rsidR="00B76AC2" w:rsidRPr="00B76AC2">
              <w:rPr>
                <w:sz w:val="30"/>
                <w:szCs w:val="30"/>
                <w:lang w:val="en-US"/>
              </w:rPr>
              <w:t>Pervomaisky</w:t>
            </w:r>
            <w:proofErr w:type="spellEnd"/>
            <w:r w:rsidR="00B76AC2" w:rsidRPr="00B76AC2">
              <w:rPr>
                <w:sz w:val="30"/>
                <w:szCs w:val="30"/>
                <w:lang w:val="en-US"/>
              </w:rPr>
              <w:t xml:space="preserve"> district, Bobruisk         </w:t>
            </w:r>
            <w:r w:rsidR="00C71E64" w:rsidRPr="00B76AC2">
              <w:rPr>
                <w:sz w:val="30"/>
                <w:szCs w:val="30"/>
                <w:lang w:val="en-US"/>
              </w:rPr>
              <w:br/>
            </w:r>
            <w:r w:rsidR="00B76AC2">
              <w:rPr>
                <w:sz w:val="30"/>
                <w:szCs w:val="30"/>
                <w:lang w:val="en-US"/>
              </w:rPr>
              <w:t>Tel. No</w:t>
            </w:r>
            <w:r w:rsidR="00C71E64" w:rsidRPr="00B76AC2">
              <w:rPr>
                <w:sz w:val="30"/>
                <w:szCs w:val="30"/>
                <w:lang w:val="en-US"/>
              </w:rPr>
              <w:t xml:space="preserve">. </w:t>
            </w:r>
            <w:r w:rsidR="00C71E64" w:rsidRPr="0096340A">
              <w:rPr>
                <w:sz w:val="30"/>
                <w:szCs w:val="30"/>
                <w:lang w:val="en-US"/>
              </w:rPr>
              <w:t>(+375 225) 77 75 30</w:t>
            </w:r>
            <w:r w:rsidR="00C71E64" w:rsidRPr="0096340A">
              <w:rPr>
                <w:sz w:val="30"/>
                <w:szCs w:val="30"/>
                <w:lang w:val="en-US"/>
              </w:rPr>
              <w:br/>
            </w:r>
            <w:r w:rsidR="00B76AC2" w:rsidRPr="0096340A">
              <w:rPr>
                <w:sz w:val="30"/>
                <w:szCs w:val="30"/>
                <w:lang w:val="en-US"/>
              </w:rPr>
              <w:t>Fax.</w:t>
            </w:r>
            <w:r w:rsidR="00C71E64" w:rsidRPr="0096340A">
              <w:rPr>
                <w:sz w:val="30"/>
                <w:szCs w:val="30"/>
                <w:lang w:val="en-US"/>
              </w:rPr>
              <w:t xml:space="preserve"> (+375 225) 77 75 15</w:t>
            </w:r>
          </w:p>
        </w:tc>
      </w:tr>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B76AC2" w:rsidP="004D270F">
            <w:pPr>
              <w:rPr>
                <w:sz w:val="30"/>
                <w:szCs w:val="30"/>
                <w:lang w:val="en-US"/>
              </w:rPr>
            </w:pPr>
            <w:r>
              <w:rPr>
                <w:sz w:val="30"/>
                <w:szCs w:val="30"/>
              </w:rPr>
              <w:t xml:space="preserve">А 4. </w:t>
            </w:r>
            <w:r>
              <w:rPr>
                <w:sz w:val="30"/>
                <w:szCs w:val="30"/>
                <w:lang w:val="en-US"/>
              </w:rPr>
              <w:t>Project description</w:t>
            </w:r>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76AC2" w:rsidRPr="00B76AC2" w:rsidRDefault="00A70FDE" w:rsidP="004D270F">
            <w:pPr>
              <w:jc w:val="both"/>
              <w:rPr>
                <w:sz w:val="30"/>
                <w:szCs w:val="30"/>
                <w:lang w:val="en-US"/>
              </w:rPr>
            </w:pPr>
            <w:r>
              <w:rPr>
                <w:sz w:val="30"/>
                <w:szCs w:val="30"/>
                <w:lang w:val="en-US"/>
              </w:rPr>
              <w:t>The p</w:t>
            </w:r>
            <w:r w:rsidR="00B76AC2">
              <w:rPr>
                <w:sz w:val="30"/>
                <w:szCs w:val="30"/>
                <w:lang w:val="en-US"/>
              </w:rPr>
              <w:t xml:space="preserve">roject </w:t>
            </w:r>
            <w:r>
              <w:rPr>
                <w:sz w:val="30"/>
                <w:szCs w:val="30"/>
                <w:lang w:val="en-US"/>
              </w:rPr>
              <w:t xml:space="preserve">provides for the construction of a plant for the </w:t>
            </w:r>
            <w:r>
              <w:rPr>
                <w:lang w:val="en-US"/>
              </w:rPr>
              <w:t xml:space="preserve">processing of </w:t>
            </w:r>
            <w:r>
              <w:rPr>
                <w:lang w:val="en-US"/>
              </w:rPr>
              <w:t>batteries</w:t>
            </w:r>
            <w:r w:rsidR="00B76AC2">
              <w:rPr>
                <w:sz w:val="30"/>
                <w:szCs w:val="30"/>
                <w:lang w:val="en-US"/>
              </w:rPr>
              <w:t>. The suppositional location is Bobruisk, the 5</w:t>
            </w:r>
            <w:r w:rsidR="00B76AC2" w:rsidRPr="00B76AC2">
              <w:rPr>
                <w:sz w:val="30"/>
                <w:szCs w:val="30"/>
                <w:vertAlign w:val="superscript"/>
                <w:lang w:val="en-US"/>
              </w:rPr>
              <w:t>th</w:t>
            </w:r>
            <w:r w:rsidR="00B76AC2">
              <w:rPr>
                <w:sz w:val="30"/>
                <w:szCs w:val="30"/>
                <w:lang w:val="en-US"/>
              </w:rPr>
              <w:t xml:space="preserve"> km of Minsk highway (the vicinity of Combined Heat and Power P</w:t>
            </w:r>
            <w:r w:rsidR="00B76AC2" w:rsidRPr="00B76AC2">
              <w:rPr>
                <w:sz w:val="30"/>
                <w:szCs w:val="30"/>
                <w:lang w:val="en-US"/>
              </w:rPr>
              <w:t>lant</w:t>
            </w:r>
            <w:r w:rsidR="00B76AC2">
              <w:rPr>
                <w:sz w:val="30"/>
                <w:szCs w:val="30"/>
                <w:lang w:val="en-US"/>
              </w:rPr>
              <w:t xml:space="preserve"> No. 2).</w:t>
            </w:r>
          </w:p>
          <w:p w:rsidR="00B76AC2" w:rsidRPr="00B76AC2" w:rsidRDefault="00B76AC2" w:rsidP="00B76AC2">
            <w:pPr>
              <w:jc w:val="both"/>
              <w:rPr>
                <w:sz w:val="30"/>
                <w:szCs w:val="30"/>
                <w:lang w:val="en-US"/>
              </w:rPr>
            </w:pPr>
            <w:r>
              <w:rPr>
                <w:sz w:val="30"/>
                <w:szCs w:val="30"/>
                <w:lang w:val="en-US"/>
              </w:rPr>
              <w:t xml:space="preserve">There is </w:t>
            </w:r>
            <w:r w:rsidRPr="00B76AC2">
              <w:rPr>
                <w:sz w:val="30"/>
                <w:szCs w:val="30"/>
                <w:lang w:val="en-US"/>
              </w:rPr>
              <w:t>a land area of 15.01 hectares (</w:t>
            </w:r>
            <w:hyperlink r:id="rId4" w:history="1">
              <w:r w:rsidRPr="00916F23">
                <w:rPr>
                  <w:rStyle w:val="a3"/>
                  <w:sz w:val="30"/>
                  <w:szCs w:val="30"/>
                  <w:lang w:val="en-US"/>
                </w:rPr>
                <w:t>http://bobruisk.by/i/1.png</w:t>
              </w:r>
            </w:hyperlink>
            <w:r w:rsidRPr="00B76AC2">
              <w:rPr>
                <w:sz w:val="30"/>
                <w:szCs w:val="30"/>
                <w:lang w:val="en-US"/>
              </w:rPr>
              <w:t>)</w:t>
            </w:r>
            <w:r>
              <w:rPr>
                <w:sz w:val="30"/>
                <w:szCs w:val="30"/>
                <w:lang w:val="en-US"/>
              </w:rPr>
              <w:t xml:space="preserve"> prepared for construction work</w:t>
            </w:r>
            <w:r w:rsidRPr="00B76AC2">
              <w:rPr>
                <w:sz w:val="30"/>
                <w:szCs w:val="30"/>
                <w:lang w:val="en-US"/>
              </w:rPr>
              <w:t>. There is a possibility to connect water supply (2000 m), sewerage (300 m), gas supply (900 m), electricity, heating networks (1600 m).</w:t>
            </w:r>
          </w:p>
          <w:p w:rsidR="00C71E64" w:rsidRPr="00B76AC2" w:rsidRDefault="00B76AC2" w:rsidP="00C80E18">
            <w:pPr>
              <w:jc w:val="both"/>
              <w:rPr>
                <w:sz w:val="30"/>
                <w:szCs w:val="30"/>
                <w:lang w:val="en-US"/>
              </w:rPr>
            </w:pPr>
            <w:r w:rsidRPr="00B76AC2">
              <w:rPr>
                <w:sz w:val="30"/>
                <w:szCs w:val="30"/>
                <w:lang w:val="en-US"/>
              </w:rPr>
              <w:t xml:space="preserve">The project is planned to </w:t>
            </w:r>
            <w:r w:rsidR="00C80E18">
              <w:rPr>
                <w:sz w:val="30"/>
                <w:szCs w:val="30"/>
                <w:lang w:val="en-US"/>
              </w:rPr>
              <w:t>be implemented in the period 20</w:t>
            </w:r>
            <w:r w:rsidR="00C80E18" w:rsidRPr="00C80E18">
              <w:rPr>
                <w:sz w:val="30"/>
                <w:szCs w:val="30"/>
                <w:lang w:val="en-US"/>
              </w:rPr>
              <w:t>21</w:t>
            </w:r>
            <w:r w:rsidR="00C80E18">
              <w:rPr>
                <w:sz w:val="30"/>
                <w:szCs w:val="30"/>
                <w:lang w:val="en-US"/>
              </w:rPr>
              <w:t xml:space="preserve"> - 2025</w:t>
            </w:r>
            <w:r w:rsidRPr="00B76AC2">
              <w:rPr>
                <w:sz w:val="30"/>
                <w:szCs w:val="30"/>
                <w:lang w:val="en-US"/>
              </w:rPr>
              <w:t>.</w:t>
            </w:r>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B76AC2" w:rsidP="004D270F">
            <w:pPr>
              <w:rPr>
                <w:sz w:val="30"/>
                <w:szCs w:val="30"/>
                <w:lang w:val="en-US"/>
              </w:rPr>
            </w:pPr>
            <w:r w:rsidRPr="00B76AC2">
              <w:rPr>
                <w:sz w:val="30"/>
                <w:szCs w:val="30"/>
                <w:lang w:val="en-US"/>
              </w:rPr>
              <w:t>A 5. Background / history / overall program /</w:t>
            </w:r>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208E3" w:rsidRPr="00E208E3" w:rsidRDefault="00E208E3" w:rsidP="00E208E3">
            <w:pPr>
              <w:jc w:val="both"/>
              <w:rPr>
                <w:sz w:val="30"/>
                <w:szCs w:val="30"/>
                <w:lang w:val="en-US"/>
              </w:rPr>
            </w:pPr>
            <w:r w:rsidRPr="00E208E3">
              <w:rPr>
                <w:sz w:val="30"/>
                <w:szCs w:val="30"/>
                <w:lang w:val="en-US"/>
              </w:rPr>
              <w:t>The city of Bobruisk is located at the intersection of railway and motor roads, 150 km from the capital of the Republic of Belarus in Minsk, 140 km from Gomel (a major industrial center of the Republic), 160 km from the Russian Federation border, 150 km from the Ukrainian border, 350 km from the border with the European union.</w:t>
            </w:r>
          </w:p>
          <w:p w:rsidR="00E208E3" w:rsidRPr="00E208E3" w:rsidRDefault="00E208E3" w:rsidP="00E208E3">
            <w:pPr>
              <w:jc w:val="both"/>
              <w:rPr>
                <w:sz w:val="30"/>
                <w:szCs w:val="30"/>
                <w:lang w:val="en-US"/>
              </w:rPr>
            </w:pPr>
            <w:r w:rsidRPr="00E208E3">
              <w:rPr>
                <w:sz w:val="30"/>
                <w:szCs w:val="30"/>
                <w:lang w:val="en-US"/>
              </w:rPr>
              <w:t>The city has a developed industry (including in the field of engineering), has a ramified transport and social infrastructure, has highly qualified personnel, produces goods that are widely known not only in Belarus. There are 2 railway stations, a bus station, a river port, more than 40 large and medium-sized industrial enterprises in the city.</w:t>
            </w:r>
          </w:p>
          <w:p w:rsidR="00C71E64" w:rsidRPr="00E208E3" w:rsidRDefault="00A70FDE" w:rsidP="00564E65">
            <w:pPr>
              <w:jc w:val="both"/>
              <w:rPr>
                <w:sz w:val="30"/>
                <w:szCs w:val="30"/>
                <w:lang w:val="en-US"/>
              </w:rPr>
            </w:pPr>
            <w:r>
              <w:rPr>
                <w:sz w:val="30"/>
                <w:szCs w:val="30"/>
                <w:lang w:val="en-US"/>
              </w:rPr>
              <w:t xml:space="preserve">Currently, the </w:t>
            </w:r>
            <w:r w:rsidR="00564E65">
              <w:rPr>
                <w:sz w:val="30"/>
                <w:szCs w:val="30"/>
                <w:lang w:val="en-US"/>
              </w:rPr>
              <w:t xml:space="preserve">organization of battery processing can be a starting point for foreign investors in order to develop new promising markets, create new jobs. The resulting secondary raw materials are widely used in the production of </w:t>
            </w:r>
            <w:r w:rsidR="00564E65">
              <w:rPr>
                <w:sz w:val="30"/>
                <w:szCs w:val="30"/>
                <w:lang w:val="en-US"/>
              </w:rPr>
              <w:lastRenderedPageBreak/>
              <w:t xml:space="preserve">electric batteries, car  </w:t>
            </w:r>
            <w:r w:rsidR="00564E65">
              <w:rPr>
                <w:sz w:val="30"/>
                <w:szCs w:val="30"/>
                <w:lang w:val="en-US"/>
              </w:rPr>
              <w:t>batteries</w:t>
            </w:r>
            <w:r w:rsidR="00564E65">
              <w:rPr>
                <w:sz w:val="30"/>
                <w:szCs w:val="30"/>
                <w:lang w:val="en-US"/>
              </w:rPr>
              <w:t xml:space="preserve"> and </w:t>
            </w:r>
            <w:r w:rsidR="00564E65">
              <w:rPr>
                <w:sz w:val="30"/>
                <w:szCs w:val="30"/>
                <w:lang w:val="en-US"/>
              </w:rPr>
              <w:t>batteries</w:t>
            </w:r>
            <w:r w:rsidR="00564E65">
              <w:rPr>
                <w:sz w:val="30"/>
                <w:szCs w:val="30"/>
                <w:lang w:val="en-US"/>
              </w:rPr>
              <w:t xml:space="preserve">, as well as in the chemical industry in the </w:t>
            </w:r>
            <w:r w:rsidR="00564E65">
              <w:rPr>
                <w:sz w:val="30"/>
                <w:szCs w:val="30"/>
                <w:lang w:val="en-US"/>
              </w:rPr>
              <w:t>production</w:t>
            </w:r>
            <w:r w:rsidR="00564E65">
              <w:rPr>
                <w:sz w:val="30"/>
                <w:szCs w:val="30"/>
                <w:lang w:val="en-US"/>
              </w:rPr>
              <w:t xml:space="preserve"> of reagents and paints</w:t>
            </w:r>
            <w:r w:rsidR="006363DE">
              <w:rPr>
                <w:sz w:val="30"/>
                <w:szCs w:val="30"/>
                <w:lang w:val="en-US"/>
              </w:rPr>
              <w:t>.</w:t>
            </w:r>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C71E64" w:rsidRPr="00E208E3" w:rsidRDefault="00E208E3" w:rsidP="004D270F">
            <w:pPr>
              <w:rPr>
                <w:sz w:val="30"/>
                <w:szCs w:val="30"/>
                <w:lang w:val="en-US"/>
              </w:rPr>
            </w:pPr>
            <w:r w:rsidRPr="00E208E3">
              <w:rPr>
                <w:sz w:val="30"/>
                <w:szCs w:val="30"/>
                <w:lang w:val="en-US"/>
              </w:rPr>
              <w:lastRenderedPageBreak/>
              <w:t>A 6. Brief description of the impact on the environment</w:t>
            </w:r>
          </w:p>
        </w:tc>
      </w:tr>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681DE0" w:rsidRDefault="00E208E3" w:rsidP="004D270F">
            <w:pPr>
              <w:rPr>
                <w:sz w:val="30"/>
                <w:szCs w:val="30"/>
              </w:rPr>
            </w:pPr>
            <w:proofErr w:type="spellStart"/>
            <w:r w:rsidRPr="00E208E3">
              <w:rPr>
                <w:sz w:val="30"/>
                <w:szCs w:val="30"/>
              </w:rPr>
              <w:t>Not</w:t>
            </w:r>
            <w:proofErr w:type="spellEnd"/>
            <w:r w:rsidRPr="00E208E3">
              <w:rPr>
                <w:sz w:val="30"/>
                <w:szCs w:val="30"/>
              </w:rPr>
              <w:t xml:space="preserve"> </w:t>
            </w:r>
            <w:proofErr w:type="spellStart"/>
            <w:r w:rsidRPr="00E208E3">
              <w:rPr>
                <w:sz w:val="30"/>
                <w:szCs w:val="30"/>
              </w:rPr>
              <w:t>ascertained</w:t>
            </w:r>
            <w:proofErr w:type="spellEnd"/>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C71E64" w:rsidRPr="00E208E3" w:rsidRDefault="00E208E3" w:rsidP="004D270F">
            <w:pPr>
              <w:rPr>
                <w:sz w:val="30"/>
                <w:szCs w:val="30"/>
                <w:lang w:val="en-US"/>
              </w:rPr>
            </w:pPr>
            <w:r w:rsidRPr="00E208E3">
              <w:rPr>
                <w:sz w:val="30"/>
                <w:szCs w:val="30"/>
                <w:lang w:val="en-US"/>
              </w:rPr>
              <w:t>A 7. Possible obstacles / problems / risk assessment</w:t>
            </w:r>
          </w:p>
        </w:tc>
      </w:tr>
      <w:tr w:rsidR="00C71E64"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E208E3" w:rsidRDefault="00C71E64" w:rsidP="004D270F">
            <w:pPr>
              <w:rPr>
                <w:sz w:val="30"/>
                <w:szCs w:val="30"/>
                <w:lang w:val="en-US"/>
              </w:rPr>
            </w:pP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А</w:t>
            </w:r>
            <w:r w:rsidRPr="00E208E3">
              <w:rPr>
                <w:rFonts w:ascii="Times New Roman" w:hAnsi="Times New Roman" w:cs="Times New Roman"/>
                <w:sz w:val="28"/>
                <w:lang w:val="en-US"/>
              </w:rPr>
              <w:t xml:space="preserve"> 8. Term of the project realization and recoupment</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project implementation period is 2-3 years;</w:t>
            </w:r>
          </w:p>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Recoupment period - according to the investor's calculations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А</w:t>
            </w:r>
            <w:r w:rsidRPr="00E208E3">
              <w:rPr>
                <w:rFonts w:ascii="Times New Roman" w:hAnsi="Times New Roman" w:cs="Times New Roman"/>
                <w:sz w:val="28"/>
                <w:lang w:val="en-US"/>
              </w:rPr>
              <w:t xml:space="preserve"> 9. Industry affiliation of the project</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В</w:t>
            </w:r>
            <w:r w:rsidRPr="00E208E3">
              <w:rPr>
                <w:rFonts w:ascii="Times New Roman" w:hAnsi="Times New Roman" w:cs="Times New Roman"/>
                <w:sz w:val="28"/>
                <w:lang w:val="en-US"/>
              </w:rPr>
              <w:t>. Capital cost items (total investment required for project implementation)</w:t>
            </w:r>
          </w:p>
        </w:tc>
      </w:tr>
      <w:tr w:rsidR="00E208E3" w:rsidRPr="00681DE0"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В</w:t>
            </w:r>
            <w:r w:rsidRPr="00E208E3">
              <w:rPr>
                <w:rFonts w:ascii="Times New Roman" w:hAnsi="Times New Roman" w:cs="Times New Roman"/>
                <w:sz w:val="28"/>
                <w:lang w:val="en-US"/>
              </w:rPr>
              <w:t xml:space="preserve"> 1. The physical components of the project (equipment, work, services, etc. necessary for the implementation of the project) </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 xml:space="preserve">В 2. </w:t>
            </w:r>
            <w:proofErr w:type="spellStart"/>
            <w:r w:rsidRPr="00E208E3">
              <w:rPr>
                <w:rFonts w:ascii="Times New Roman" w:hAnsi="Times New Roman" w:cs="Times New Roman"/>
                <w:sz w:val="28"/>
              </w:rPr>
              <w:t>Capital</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investments</w:t>
            </w:r>
            <w:proofErr w:type="spellEnd"/>
            <w:r w:rsidRPr="00E208E3">
              <w:rPr>
                <w:rFonts w:ascii="Times New Roman" w:hAnsi="Times New Roman" w:cs="Times New Roman"/>
                <w:sz w:val="28"/>
              </w:rPr>
              <w:t xml:space="preserve">, </w:t>
            </w:r>
          </w:p>
          <w:p w:rsidR="00E208E3" w:rsidRPr="00E208E3" w:rsidRDefault="00E208E3" w:rsidP="00E208E3">
            <w:pPr>
              <w:pStyle w:val="a4"/>
              <w:ind w:left="0"/>
              <w:rPr>
                <w:rFonts w:ascii="Times New Roman" w:hAnsi="Times New Roman" w:cs="Times New Roman"/>
                <w:sz w:val="28"/>
              </w:rPr>
            </w:pP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Construction of buildings, purchase of equipment</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roofErr w:type="spellStart"/>
            <w:r w:rsidRPr="00E208E3">
              <w:rPr>
                <w:rFonts w:ascii="Times New Roman" w:hAnsi="Times New Roman" w:cs="Times New Roman"/>
                <w:sz w:val="28"/>
              </w:rPr>
              <w:t>Construction</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and</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installation</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work</w:t>
            </w:r>
            <w:proofErr w:type="spellEnd"/>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Project design work</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681DE0"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Total</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С</w:t>
            </w:r>
            <w:r w:rsidRPr="00E208E3">
              <w:rPr>
                <w:rFonts w:ascii="Times New Roman" w:hAnsi="Times New Roman" w:cs="Times New Roman"/>
                <w:sz w:val="28"/>
                <w:lang w:val="en-US"/>
              </w:rPr>
              <w:t>. Capital by source of origin, available from the initiators of the project</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С</w:t>
            </w:r>
            <w:r w:rsidRPr="00E208E3">
              <w:rPr>
                <w:rFonts w:ascii="Times New Roman" w:hAnsi="Times New Roman" w:cs="Times New Roman"/>
                <w:sz w:val="28"/>
                <w:lang w:val="en-US"/>
              </w:rPr>
              <w:t xml:space="preserve"> 1. Sort of the source</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С</w:t>
            </w:r>
            <w:r w:rsidRPr="00E208E3">
              <w:rPr>
                <w:rFonts w:ascii="Times New Roman" w:hAnsi="Times New Roman" w:cs="Times New Roman"/>
                <w:sz w:val="28"/>
                <w:lang w:val="en-US"/>
              </w:rPr>
              <w:t xml:space="preserve"> 2. The amount, 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r>
      <w:tr w:rsidR="00E208E3" w:rsidRPr="00681DE0"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Total</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Required investments, missing funds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1. Lack of financial resources, type of financial assistance</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funds of a foreign investor, according to the investor's calculations</w:t>
            </w:r>
          </w:p>
        </w:tc>
      </w:tr>
      <w:tr w:rsidR="00E208E3" w:rsidRPr="009B29EE" w:rsidTr="00E208E3">
        <w:tc>
          <w:tcPr>
            <w:tcW w:w="3645"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D 2. Sources of financing</w:t>
            </w:r>
          </w:p>
        </w:tc>
        <w:tc>
          <w:tcPr>
            <w:tcW w:w="3037"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3. Type of financial instrument</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4. The amount, </w:t>
            </w:r>
            <w:r w:rsidRPr="00E208E3">
              <w:rPr>
                <w:rFonts w:ascii="Times New Roman" w:hAnsi="Times New Roman" w:cs="Times New Roman"/>
                <w:sz w:val="28"/>
                <w:lang w:val="en-US"/>
              </w:rPr>
              <w:br/>
              <w:t xml:space="preserve">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B29EE" w:rsidTr="00E208E3">
        <w:tc>
          <w:tcPr>
            <w:tcW w:w="3645"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financial resources of a foreign investor</w:t>
            </w:r>
          </w:p>
        </w:tc>
        <w:tc>
          <w:tcPr>
            <w:tcW w:w="3037"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Direct investments</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681DE0" w:rsidTr="00E208E3">
        <w:tc>
          <w:tcPr>
            <w:tcW w:w="3645"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lang w:val="en-US"/>
              </w:rPr>
              <w:t>TOTAL</w:t>
            </w:r>
            <w:r w:rsidRPr="00E208E3">
              <w:rPr>
                <w:rFonts w:ascii="Times New Roman" w:hAnsi="Times New Roman" w:cs="Times New Roman"/>
                <w:sz w:val="28"/>
              </w:rPr>
              <w:t>:</w:t>
            </w:r>
          </w:p>
        </w:tc>
        <w:tc>
          <w:tcPr>
            <w:tcW w:w="3037"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Е</w:t>
            </w:r>
            <w:r w:rsidRPr="00E208E3">
              <w:rPr>
                <w:rFonts w:ascii="Times New Roman" w:hAnsi="Times New Roman" w:cs="Times New Roman"/>
                <w:sz w:val="28"/>
                <w:lang w:val="en-US"/>
              </w:rPr>
              <w:t>. Demand (consumers) and revenues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lastRenderedPageBreak/>
              <w:t>Е</w:t>
            </w:r>
            <w:r w:rsidRPr="00E208E3">
              <w:rPr>
                <w:rFonts w:ascii="Times New Roman" w:hAnsi="Times New Roman" w:cs="Times New Roman"/>
                <w:sz w:val="28"/>
                <w:lang w:val="en-US"/>
              </w:rPr>
              <w:t xml:space="preserve"> 1. Type of consumers / markets, volumes, prices, revenues, quantifiable benefits / savings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Consumers of products: the market of the Republic of Belarus, the markets of the CIS countries, the markets of foreign countries.</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 xml:space="preserve">Е 2. </w:t>
            </w:r>
            <w:proofErr w:type="spellStart"/>
            <w:r w:rsidRPr="00E208E3">
              <w:rPr>
                <w:rFonts w:ascii="Times New Roman" w:hAnsi="Times New Roman" w:cs="Times New Roman"/>
                <w:sz w:val="28"/>
              </w:rPr>
              <w:t>Income</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sales</w:t>
            </w:r>
            <w:proofErr w:type="spellEnd"/>
            <w:r w:rsidRPr="00E208E3">
              <w:rPr>
                <w:rFonts w:ascii="Times New Roman" w:hAnsi="Times New Roman" w:cs="Times New Roman"/>
                <w:sz w:val="28"/>
              </w:rPr>
              <w:t>)</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Е</w:t>
            </w:r>
            <w:r w:rsidRPr="00E208E3">
              <w:rPr>
                <w:rFonts w:ascii="Times New Roman" w:hAnsi="Times New Roman" w:cs="Times New Roman"/>
                <w:sz w:val="28"/>
                <w:lang w:val="en-US"/>
              </w:rPr>
              <w:t xml:space="preserve"> 3. The amount, </w:t>
            </w:r>
            <w:r w:rsidRPr="00E208E3">
              <w:rPr>
                <w:rFonts w:ascii="Times New Roman" w:hAnsi="Times New Roman" w:cs="Times New Roman"/>
                <w:sz w:val="28"/>
                <w:lang w:val="en-US"/>
              </w:rPr>
              <w:br/>
              <w:t xml:space="preserve">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roofErr w:type="spellStart"/>
            <w:r w:rsidRPr="00E208E3">
              <w:rPr>
                <w:rFonts w:ascii="Times New Roman" w:hAnsi="Times New Roman" w:cs="Times New Roman"/>
                <w:sz w:val="28"/>
              </w:rPr>
              <w:t>Income</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from</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activities</w:t>
            </w:r>
            <w:proofErr w:type="spellEnd"/>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F. Operating and Maintenance Costs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F 1. Components of costs, cost recovery strategy, organization of production</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project involves the construction of buildings and structures, the acquisition and installation of equipment</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 xml:space="preserve">F 2. </w:t>
            </w:r>
            <w:proofErr w:type="spellStart"/>
            <w:r w:rsidRPr="00E208E3">
              <w:rPr>
                <w:rFonts w:ascii="Times New Roman" w:hAnsi="Times New Roman" w:cs="Times New Roman"/>
                <w:sz w:val="28"/>
              </w:rPr>
              <w:t>Cost</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items</w:t>
            </w:r>
            <w:proofErr w:type="spellEnd"/>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F 3.The amount, 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TOTAL (full costs for products sold)</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 xml:space="preserve">G. </w:t>
            </w:r>
            <w:r w:rsidRPr="00E208E3">
              <w:rPr>
                <w:rFonts w:ascii="Times New Roman" w:hAnsi="Times New Roman" w:cs="Times New Roman"/>
                <w:sz w:val="28"/>
                <w:lang w:val="en-US"/>
              </w:rPr>
              <w:t>Pure income</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G 1. &lt;Income </w:t>
            </w:r>
            <w:r w:rsidRPr="00E208E3">
              <w:rPr>
                <w:rFonts w:ascii="Times New Roman" w:hAnsi="Times New Roman" w:cs="Times New Roman"/>
                <w:sz w:val="28"/>
              </w:rPr>
              <w:t>Е</w:t>
            </w:r>
            <w:r w:rsidRPr="00E208E3">
              <w:rPr>
                <w:rFonts w:ascii="Times New Roman" w:hAnsi="Times New Roman" w:cs="Times New Roman"/>
                <w:sz w:val="28"/>
                <w:lang w:val="en-US"/>
              </w:rPr>
              <w:t xml:space="preserve"> 2&gt; minus &lt;operating expenses F 2&gt;</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G 2. The amount, 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B29EE"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Source of information about the project</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1. Form to fill (Full name, position):</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96340A" w:rsidP="00E208E3">
            <w:pPr>
              <w:pStyle w:val="a4"/>
              <w:ind w:left="0"/>
              <w:rPr>
                <w:rFonts w:ascii="Times New Roman" w:hAnsi="Times New Roman" w:cs="Times New Roman"/>
                <w:sz w:val="28"/>
                <w:lang w:val="en-US"/>
              </w:rPr>
            </w:pPr>
            <w:proofErr w:type="spellStart"/>
            <w:r w:rsidRPr="0096340A">
              <w:rPr>
                <w:rFonts w:ascii="Times New Roman" w:hAnsi="Times New Roman" w:cs="Times New Roman"/>
                <w:sz w:val="28"/>
                <w:lang w:val="en-US"/>
              </w:rPr>
              <w:t>Maryna</w:t>
            </w:r>
            <w:proofErr w:type="spellEnd"/>
            <w:r w:rsidRPr="0096340A">
              <w:rPr>
                <w:rFonts w:ascii="Times New Roman" w:hAnsi="Times New Roman" w:cs="Times New Roman"/>
                <w:sz w:val="28"/>
                <w:lang w:val="en-US"/>
              </w:rPr>
              <w:t xml:space="preserve"> </w:t>
            </w:r>
            <w:proofErr w:type="spellStart"/>
            <w:r w:rsidRPr="0096340A">
              <w:rPr>
                <w:rFonts w:ascii="Times New Roman" w:hAnsi="Times New Roman" w:cs="Times New Roman"/>
                <w:sz w:val="28"/>
                <w:lang w:val="en-US"/>
              </w:rPr>
              <w:t>Zgorskaya</w:t>
            </w:r>
            <w:proofErr w:type="spellEnd"/>
            <w:r w:rsidR="00E208E3" w:rsidRPr="0096340A">
              <w:rPr>
                <w:rFonts w:ascii="Times New Roman" w:hAnsi="Times New Roman" w:cs="Times New Roman"/>
                <w:sz w:val="32"/>
                <w:lang w:val="en-US"/>
              </w:rPr>
              <w:t xml:space="preserve">, </w:t>
            </w:r>
            <w:r w:rsidR="00E208E3" w:rsidRPr="00E208E3">
              <w:rPr>
                <w:rFonts w:ascii="Times New Roman" w:hAnsi="Times New Roman" w:cs="Times New Roman"/>
                <w:sz w:val="28"/>
                <w:lang w:val="en-US"/>
              </w:rPr>
              <w:t xml:space="preserve">deputy head of administration of </w:t>
            </w:r>
            <w:proofErr w:type="spellStart"/>
            <w:r w:rsidR="00E208E3" w:rsidRPr="00E208E3">
              <w:rPr>
                <w:rFonts w:ascii="Times New Roman" w:hAnsi="Times New Roman" w:cs="Times New Roman"/>
                <w:sz w:val="28"/>
                <w:lang w:val="en-US"/>
              </w:rPr>
              <w:t>Pervomaisky</w:t>
            </w:r>
            <w:proofErr w:type="spellEnd"/>
            <w:r w:rsidR="00E208E3" w:rsidRPr="00E208E3">
              <w:rPr>
                <w:rFonts w:ascii="Times New Roman" w:hAnsi="Times New Roman" w:cs="Times New Roman"/>
                <w:sz w:val="28"/>
                <w:lang w:val="en-US"/>
              </w:rPr>
              <w:t xml:space="preserve"> district, Bobruisk (+375 -225) 77 75 30</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2.</w:t>
            </w:r>
            <w:r w:rsidRPr="00E208E3">
              <w:rPr>
                <w:sz w:val="28"/>
                <w:lang w:val="en-US"/>
              </w:rPr>
              <w:t xml:space="preserve"> </w:t>
            </w:r>
            <w:r w:rsidRPr="00E208E3">
              <w:rPr>
                <w:rFonts w:ascii="Times New Roman" w:hAnsi="Times New Roman" w:cs="Times New Roman"/>
                <w:sz w:val="28"/>
                <w:lang w:val="en-US"/>
              </w:rPr>
              <w:t>Organization (name and address):</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Administration of </w:t>
            </w:r>
            <w:proofErr w:type="spellStart"/>
            <w:r w:rsidRPr="00E208E3">
              <w:rPr>
                <w:rFonts w:ascii="Times New Roman" w:hAnsi="Times New Roman" w:cs="Times New Roman"/>
                <w:sz w:val="28"/>
                <w:lang w:val="en-US"/>
              </w:rPr>
              <w:t>Pervomaisky</w:t>
            </w:r>
            <w:proofErr w:type="spellEnd"/>
            <w:r w:rsidRPr="00E208E3">
              <w:rPr>
                <w:rFonts w:ascii="Times New Roman" w:hAnsi="Times New Roman" w:cs="Times New Roman"/>
                <w:sz w:val="28"/>
                <w:lang w:val="en-US"/>
              </w:rPr>
              <w:t xml:space="preserve"> district of the city of Bobruisk</w:t>
            </w:r>
          </w:p>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The Republic of Belarus, Mogilev region, Bobruisk, </w:t>
            </w:r>
            <w:proofErr w:type="spellStart"/>
            <w:r w:rsidRPr="00E208E3">
              <w:rPr>
                <w:rFonts w:ascii="Times New Roman" w:hAnsi="Times New Roman" w:cs="Times New Roman"/>
                <w:sz w:val="28"/>
                <w:lang w:val="en-US"/>
              </w:rPr>
              <w:t>Ulianovskaya</w:t>
            </w:r>
            <w:proofErr w:type="spellEnd"/>
            <w:r w:rsidRPr="00E208E3">
              <w:rPr>
                <w:rFonts w:ascii="Times New Roman" w:hAnsi="Times New Roman" w:cs="Times New Roman"/>
                <w:sz w:val="28"/>
                <w:lang w:val="en-US"/>
              </w:rPr>
              <w:t xml:space="preserve"> </w:t>
            </w:r>
            <w:proofErr w:type="spellStart"/>
            <w:r w:rsidRPr="00E208E3">
              <w:rPr>
                <w:rFonts w:ascii="Times New Roman" w:hAnsi="Times New Roman" w:cs="Times New Roman"/>
                <w:sz w:val="28"/>
                <w:lang w:val="en-US"/>
              </w:rPr>
              <w:t>st.</w:t>
            </w:r>
            <w:proofErr w:type="spellEnd"/>
            <w:r w:rsidRPr="00E208E3">
              <w:rPr>
                <w:rFonts w:ascii="Times New Roman" w:hAnsi="Times New Roman" w:cs="Times New Roman"/>
                <w:sz w:val="28"/>
                <w:lang w:val="en-US"/>
              </w:rPr>
              <w:t>, 54/24</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3. Tel. No./Fax/E-mail:</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(+375-225) 77 75 30; 77 75 15; e-mail: adm.-perv@tut.by</w:t>
            </w:r>
          </w:p>
        </w:tc>
      </w:tr>
      <w:tr w:rsidR="00E208E3"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 xml:space="preserve">H 4. </w:t>
            </w:r>
            <w:proofErr w:type="spellStart"/>
            <w:r w:rsidRPr="00E208E3">
              <w:rPr>
                <w:rFonts w:ascii="Times New Roman" w:hAnsi="Times New Roman" w:cs="Times New Roman"/>
                <w:sz w:val="28"/>
              </w:rPr>
              <w:t>Date</w:t>
            </w:r>
            <w:proofErr w:type="spellEnd"/>
            <w:r w:rsidRPr="00E208E3">
              <w:rPr>
                <w:rFonts w:ascii="Times New Roman" w:hAnsi="Times New Roman" w:cs="Times New Roman"/>
                <w:sz w:val="28"/>
              </w:rPr>
              <w:t>:</w:t>
            </w:r>
          </w:p>
        </w:tc>
      </w:tr>
      <w:tr w:rsidR="00E208E3"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01.08.2017</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5.</w:t>
            </w:r>
            <w:r w:rsidRPr="00E208E3">
              <w:rPr>
                <w:sz w:val="28"/>
                <w:lang w:val="en-US"/>
              </w:rPr>
              <w:t xml:space="preserve"> </w:t>
            </w:r>
            <w:r w:rsidRPr="00E208E3">
              <w:rPr>
                <w:rFonts w:ascii="Times New Roman" w:hAnsi="Times New Roman" w:cs="Times New Roman"/>
                <w:sz w:val="28"/>
                <w:lang w:val="en-US"/>
              </w:rPr>
              <w:t>Departmental affiliation of the project:</w:t>
            </w:r>
          </w:p>
        </w:tc>
      </w:tr>
      <w:tr w:rsidR="00E208E3" w:rsidRPr="009B29EE"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Administration of </w:t>
            </w:r>
            <w:proofErr w:type="spellStart"/>
            <w:r w:rsidRPr="00E208E3">
              <w:rPr>
                <w:rFonts w:ascii="Times New Roman" w:hAnsi="Times New Roman" w:cs="Times New Roman"/>
                <w:sz w:val="28"/>
                <w:lang w:val="en-US"/>
              </w:rPr>
              <w:t>Pervomaisky</w:t>
            </w:r>
            <w:proofErr w:type="spellEnd"/>
            <w:r w:rsidRPr="00E208E3">
              <w:rPr>
                <w:rFonts w:ascii="Times New Roman" w:hAnsi="Times New Roman" w:cs="Times New Roman"/>
                <w:sz w:val="28"/>
                <w:lang w:val="en-US"/>
              </w:rPr>
              <w:t xml:space="preserve"> district of the city of Bobruisk</w:t>
            </w:r>
          </w:p>
        </w:tc>
      </w:tr>
    </w:tbl>
    <w:p w:rsidR="00E208E3" w:rsidRPr="008A6302" w:rsidRDefault="00E208E3">
      <w:pPr>
        <w:rPr>
          <w:sz w:val="30"/>
          <w:szCs w:val="30"/>
          <w:lang w:val="en-US"/>
        </w:rPr>
      </w:pPr>
    </w:p>
    <w:p w:rsidR="00E208E3" w:rsidRPr="00E208E3" w:rsidRDefault="00E208E3">
      <w:pPr>
        <w:rPr>
          <w:sz w:val="30"/>
          <w:szCs w:val="30"/>
          <w:lang w:val="en-US"/>
        </w:rPr>
      </w:pPr>
      <w:r>
        <w:rPr>
          <w:sz w:val="30"/>
          <w:szCs w:val="30"/>
          <w:lang w:val="en-US"/>
        </w:rPr>
        <w:lastRenderedPageBreak/>
        <w:t>T</w:t>
      </w:r>
      <w:r w:rsidRPr="00E208E3">
        <w:rPr>
          <w:sz w:val="30"/>
          <w:szCs w:val="30"/>
          <w:lang w:val="en-US"/>
        </w:rPr>
        <w:t>aking into account the proposals of the investor, it is possible to make changes to the concept of the project.</w:t>
      </w:r>
    </w:p>
    <w:sectPr w:rsidR="00E208E3" w:rsidRPr="00E208E3" w:rsidSect="00CB6CAF">
      <w:pgSz w:w="11906" w:h="16838"/>
      <w:pgMar w:top="1134" w:right="567" w:bottom="62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64"/>
    <w:rsid w:val="001C4F46"/>
    <w:rsid w:val="00564E65"/>
    <w:rsid w:val="006363DE"/>
    <w:rsid w:val="008A6302"/>
    <w:rsid w:val="008A7C84"/>
    <w:rsid w:val="0096340A"/>
    <w:rsid w:val="009B29EE"/>
    <w:rsid w:val="00A70FDE"/>
    <w:rsid w:val="00B76AC2"/>
    <w:rsid w:val="00C71E64"/>
    <w:rsid w:val="00C80E18"/>
    <w:rsid w:val="00E2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509D"/>
  <w15:chartTrackingRefBased/>
  <w15:docId w15:val="{6B67000E-1286-4726-8C18-652CE0CE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6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AC2"/>
    <w:rPr>
      <w:color w:val="0563C1" w:themeColor="hyperlink"/>
      <w:u w:val="single"/>
    </w:rPr>
  </w:style>
  <w:style w:type="paragraph" w:styleId="a4">
    <w:name w:val="List Paragraph"/>
    <w:basedOn w:val="a"/>
    <w:uiPriority w:val="34"/>
    <w:qFormat/>
    <w:rsid w:val="00E208E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bruisk.by/i/1.pn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Шевчук Людмила Николаевна</cp:lastModifiedBy>
  <cp:revision>8</cp:revision>
  <dcterms:created xsi:type="dcterms:W3CDTF">2017-09-13T09:42:00Z</dcterms:created>
  <dcterms:modified xsi:type="dcterms:W3CDTF">2021-02-18T08:42:00Z</dcterms:modified>
</cp:coreProperties>
</file>